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DC" w:rsidRPr="00864FA3" w:rsidRDefault="00D727DC" w:rsidP="00D727DC">
      <w:r w:rsidRPr="00864FA3">
        <w:t>Официальное обращение БОО «Перспективы» по поводу ситуации с подопечными в ПНИ №10 Санкт-Петербурга</w:t>
      </w:r>
    </w:p>
    <w:p w:rsidR="00D727DC" w:rsidRPr="00864FA3" w:rsidRDefault="00D727DC" w:rsidP="00D727DC">
      <w:r w:rsidRPr="00864FA3">
        <w:t xml:space="preserve">Ситуация со смертью за непродолжительное время семерых подопечных нашей благотворительной организации «Перспективы» в Психоневрологическом интернате № 10 г. Санкт-Петербурга получила широкую огласку благодаря видеообращению члена попечительского совета «Перспектив», руководителя многопрофильного центра паллиативной помощи, члена Центрального штаба «Народного фронта» и автора проекта ОНФ «Регион заботы» </w:t>
      </w:r>
      <w:proofErr w:type="spellStart"/>
      <w:r>
        <w:t>Нюты</w:t>
      </w:r>
      <w:proofErr w:type="spellEnd"/>
      <w:r>
        <w:t xml:space="preserve"> </w:t>
      </w:r>
      <w:proofErr w:type="spellStart"/>
      <w:r>
        <w:t>Федермессер</w:t>
      </w:r>
      <w:proofErr w:type="spellEnd"/>
      <w:r>
        <w:t xml:space="preserve">. </w:t>
      </w:r>
    </w:p>
    <w:p w:rsidR="00D727DC" w:rsidRDefault="00D727DC" w:rsidP="00D727DC">
      <w:proofErr w:type="spellStart"/>
      <w:r w:rsidRPr="00864FA3">
        <w:t>Нюта</w:t>
      </w:r>
      <w:proofErr w:type="spellEnd"/>
      <w:r w:rsidRPr="00864FA3">
        <w:t xml:space="preserve"> вошла в тему психоневрологических интернатов около пяти лет назад, разыскивая в этой системе представителей своей целевой группы – людей с паллиативным статусом. Поскольку «Перспективы» – одна из немногих НКО России, работающая именно с теми, у кого есть тяжелые множественные нарушения развития, а часто наши подопечные имеют также и паллиативный статус, у нас с </w:t>
      </w:r>
      <w:proofErr w:type="spellStart"/>
      <w:r w:rsidRPr="00864FA3">
        <w:t>Нютой</w:t>
      </w:r>
      <w:proofErr w:type="spellEnd"/>
      <w:r w:rsidRPr="00864FA3">
        <w:t xml:space="preserve"> оказалось много общих профессиональных задач. </w:t>
      </w:r>
    </w:p>
    <w:p w:rsidR="00D727DC" w:rsidRPr="00864FA3" w:rsidRDefault="00D727DC" w:rsidP="00D727DC">
      <w:r w:rsidRPr="00864FA3">
        <w:t xml:space="preserve">Как сделать, чтобы люди, предельно хрупкие и в телесном, и в душевном смысле, не пострадали от заброшенности или неправильного обращения? Как обнаружить у неговорящего ребенка или взрослого болевой синдром и избавить его от боли? Как уменьшить страдания тех, кто не может сам даже на другой бок перевернуться? Это те вопросы, которыми и мы, и </w:t>
      </w:r>
      <w:proofErr w:type="spellStart"/>
      <w:r w:rsidRPr="00864FA3">
        <w:t>Нюта</w:t>
      </w:r>
      <w:proofErr w:type="spellEnd"/>
      <w:r w:rsidRPr="00864FA3">
        <w:t xml:space="preserve"> ежедневно задаемся. Так </w:t>
      </w:r>
      <w:proofErr w:type="spellStart"/>
      <w:r w:rsidRPr="00864FA3">
        <w:t>Нюта</w:t>
      </w:r>
      <w:proofErr w:type="spellEnd"/>
      <w:r w:rsidRPr="00864FA3">
        <w:t xml:space="preserve"> стала членом Попечительского совета «Перспектив» и познакомилась с нашими подопечными.</w:t>
      </w:r>
    </w:p>
    <w:p w:rsidR="00D727DC" w:rsidRDefault="00D727DC" w:rsidP="00D727DC">
      <w:r w:rsidRPr="00864FA3">
        <w:t xml:space="preserve">При ее поддержке «Перспективами» совместно с сотрудниками ПНИ Санкт-Петербурга и представителями Комитета по социальной политике была создана концепция отделений интенсивного развивающего ухода. Санкт-Петербург стал, таким образом, первым регионом, где в психоневрологических интернатах появились отделения с условиями, подходящими для жизни ребят с наиболее тяжелыми нарушениями развития. </w:t>
      </w:r>
    </w:p>
    <w:p w:rsidR="00D727DC" w:rsidRPr="00864FA3" w:rsidRDefault="00D727DC" w:rsidP="00D727DC">
      <w:r w:rsidRPr="00864FA3">
        <w:t>Комитетом по социальной политике Санкт-Петербурга совместно с директорами интернатов и НКО было разработано Положение о таких отделениях для людей с тяжелыми множественными нарушениями развития, нуждающихся в особенно большом объеме посторонней помощи. Такие отделения были открыты сразу в нескольких интернатах города. Предполагалось значительное увеличение количества ухаживающего и педагогического персонала на этих отделениях, дополнительное обучение сотрудников.</w:t>
      </w:r>
    </w:p>
    <w:p w:rsidR="00D727DC" w:rsidRPr="00864FA3" w:rsidRDefault="00D727DC" w:rsidP="00D727DC">
      <w:r w:rsidRPr="00864FA3">
        <w:t>При этом, к сожалению, Положение об этих отделениях так и не было утверждено на уровне Правительства Санкт-Петербурга и, соответственно, не был профинансирован дополнительный штат сотрудников этих отделений.</w:t>
      </w:r>
    </w:p>
    <w:p w:rsidR="00D727DC" w:rsidRPr="00864FA3" w:rsidRDefault="00D727DC" w:rsidP="00D727DC">
      <w:r w:rsidRPr="00864FA3">
        <w:t>В ПНИ № 10 открылось отделение с таким названием, и количество персонала в нем было увеличено, видимо, за счет других отделений интерната. Через некоторое время решения о перераспределении штата в интернате менялись, и дополнительного персонала на отделении не стало. В результате в отделении осталось два человека, занятых уходом за 25 жителями с тяжелейшими нарушениями.</w:t>
      </w:r>
    </w:p>
    <w:p w:rsidR="00D727DC" w:rsidRPr="00864FA3" w:rsidRDefault="00D727DC" w:rsidP="00D727DC">
      <w:r w:rsidRPr="00864FA3">
        <w:t xml:space="preserve">Разумеется, два человека не могут ни накормить беспомощных людей теплой пищей в удобном для них темпе, ни перемещать их с регулярностью, которая для них жизненно необходима. Важно понимать, что человек с тяжело деформированным телом при отсутствии регулярного профессионального позиционирования получает тяжелейшие ухудшения физического состояния, приводящее к постоянному болевому синдрому. О прогулках и </w:t>
      </w:r>
      <w:r w:rsidRPr="00864FA3">
        <w:lastRenderedPageBreak/>
        <w:t xml:space="preserve">занятиях вообще можно говорить в такой ситуации только, когда приходят сотрудники и волонтеры благотворительной организации. Получилось, что все остальное время молодые ребята с тяжелой инвалидностью (а по сути — ещё дети) проводили в своих кроватях, не имея ни жизненных впечатлений, ни человеческой поддержки. В результате мы наблюдали, как каждый из них уходит в себя, как усугубляется их </w:t>
      </w:r>
      <w:proofErr w:type="spellStart"/>
      <w:r w:rsidRPr="00864FA3">
        <w:t>аутоагрессия</w:t>
      </w:r>
      <w:proofErr w:type="spellEnd"/>
      <w:r w:rsidRPr="00864FA3">
        <w:t>, как у них обостряются все хронические болезни на фоне отсутствия стимулов жить.</w:t>
      </w:r>
    </w:p>
    <w:p w:rsidR="00D727DC" w:rsidRPr="00864FA3" w:rsidRDefault="00D727DC" w:rsidP="00D727DC">
      <w:r w:rsidRPr="00864FA3">
        <w:t xml:space="preserve">Мы прорывались к ребятам, просили, чтоб нас пустили к ним в комнаты, чтобы хотя бы немного помочь в уходе за ними. В ПНИ № 10 после вмешательства </w:t>
      </w:r>
      <w:proofErr w:type="spellStart"/>
      <w:r w:rsidRPr="00864FA3">
        <w:t>Нюты</w:t>
      </w:r>
      <w:proofErr w:type="spellEnd"/>
      <w:r w:rsidRPr="00864FA3">
        <w:t xml:space="preserve"> нас пустили полгода назад. При этом во многие ПНИ Санкт-Петербурга так и не пускают волонтеров, такая же практика по всей стране.</w:t>
      </w:r>
    </w:p>
    <w:p w:rsidR="00D727DC" w:rsidRDefault="00D727DC" w:rsidP="00D727DC">
      <w:r w:rsidRPr="00864FA3">
        <w:t xml:space="preserve">Неудивительно, что за достаточно короткое время в этом интернате умерло большое количество наших ребят. Наши подопечные из этого интерната чаще необходимого попадали в больницы Петербурга. Их госпитализировали при любых признаках недомогания: главное, чтобы человек умер не в интернате. При этом не способных самостоятельно двигаться и говорить людей отправляют без сопровождения – даже в приемном покое такой человек, как правило, недееспособный, находится совсем один, без какого-либо представителя. </w:t>
      </w:r>
    </w:p>
    <w:p w:rsidR="00D727DC" w:rsidRPr="00864FA3" w:rsidRDefault="00D727DC" w:rsidP="00D727DC">
      <w:r w:rsidRPr="00864FA3">
        <w:t xml:space="preserve">Мы понимаем, как плохо человеку, который не может сам попросить помощи, не может попросить даже попить, находится совершенно один в чужом месте. И, пройдя через этот тяжелый период приемного покоя, он попадает на отделение, где тоже нет рядом того, кто знает, как с ним </w:t>
      </w:r>
      <w:proofErr w:type="spellStart"/>
      <w:r w:rsidRPr="00864FA3">
        <w:t>коммуницировать</w:t>
      </w:r>
      <w:proofErr w:type="spellEnd"/>
      <w:r w:rsidRPr="00864FA3">
        <w:t>, знает его особенности, его предпочтения.</w:t>
      </w:r>
    </w:p>
    <w:p w:rsidR="00D727DC" w:rsidRPr="00864FA3" w:rsidRDefault="00D727DC" w:rsidP="00D727DC">
      <w:r w:rsidRPr="00864FA3">
        <w:t xml:space="preserve">Все подопечные, о которых идет речь в обращении </w:t>
      </w:r>
      <w:proofErr w:type="spellStart"/>
      <w:r w:rsidRPr="00864FA3">
        <w:t>Нюты</w:t>
      </w:r>
      <w:proofErr w:type="spellEnd"/>
      <w:r w:rsidRPr="00864FA3">
        <w:t xml:space="preserve"> </w:t>
      </w:r>
      <w:proofErr w:type="spellStart"/>
      <w:r w:rsidRPr="00864FA3">
        <w:t>Федермессер</w:t>
      </w:r>
      <w:proofErr w:type="spellEnd"/>
      <w:r w:rsidRPr="00864FA3">
        <w:t>, прошли через госпитализацию, а некоторые даже через несколько, и умерли в больнице.</w:t>
      </w:r>
    </w:p>
    <w:p w:rsidR="00D727DC" w:rsidRPr="00864FA3" w:rsidRDefault="00D727DC" w:rsidP="00D727DC">
      <w:r w:rsidRPr="00864FA3">
        <w:t>А те, кто выжил, возвращались в интернат подавленными и исхудавшими. Надо учесть, что для человека с дефицитом массы тела потеря даже двух килограммов — уже критическая ситуация. У части ребят по возвращению из больниц обнаруживались пролежни, и это тоже свидетельствует об отсутствии должного ухода, индивидуальной помощи и поддержки в больнице.</w:t>
      </w:r>
    </w:p>
    <w:p w:rsidR="00D727DC" w:rsidRDefault="00D727DC" w:rsidP="00D727DC">
      <w:r w:rsidRPr="00864FA3">
        <w:t xml:space="preserve">Мы считаем, что ситуация с ПНИ № 10, которая стала широко известна, — это, с одной стороны, ситуация с непрофессионализмом управления конкретного учреждения, приводящим к низкому качеству заботы о людях и к замалчиванию проблем вместо открытого сообщения о необходимости их решения. </w:t>
      </w:r>
    </w:p>
    <w:p w:rsidR="00D727DC" w:rsidRPr="00864FA3" w:rsidRDefault="00D727DC" w:rsidP="00D727DC">
      <w:r w:rsidRPr="00864FA3">
        <w:t>Мы знаем, что в Петербурге в ряде учреждений при тех же ресурсных условиях качество жизни людей с тяжелыми множественными нарушениями намного выше. Например, в ПНИ № 7, где также открыто санкционированное Комитетом по социальной политике отделение интенсивного развивающего ухода.</w:t>
      </w:r>
    </w:p>
    <w:p w:rsidR="00D727DC" w:rsidRPr="00864FA3" w:rsidRDefault="00D727DC" w:rsidP="00D727DC">
      <w:r w:rsidRPr="00864FA3">
        <w:t>Там в команде работают сотрудники интерната и НКО, там ребята набирают вес и гуляют. Но есть и такие интернаты, которые вообще не открывают свои двери для волонтеров и в которых люди умирают «по-тихому». Никакие обращения к учредителю (Комитету по социальной политике) не помогают преодолеть позицию местного «</w:t>
      </w:r>
      <w:proofErr w:type="gramStart"/>
      <w:r w:rsidRPr="00864FA3">
        <w:t>императора»-</w:t>
      </w:r>
      <w:proofErr w:type="gramEnd"/>
      <w:r w:rsidRPr="00864FA3">
        <w:t>директора (например, такая ситуация в ПНИ № 4).</w:t>
      </w:r>
    </w:p>
    <w:p w:rsidR="00D727DC" w:rsidRPr="00864FA3" w:rsidRDefault="00D727DC" w:rsidP="00D727DC">
      <w:r w:rsidRPr="00864FA3">
        <w:t>Но сравнение Петербурга с другими регионами все же будет в его пользу. Эксперты нашей организации бывали в интернатах разных регионов. Там еще хуже, но там некому увидеть и обратить внимание на беззащитных тихонько умирающих ребят.</w:t>
      </w:r>
    </w:p>
    <w:p w:rsidR="00D727DC" w:rsidRPr="00864FA3" w:rsidRDefault="00D727DC" w:rsidP="00D727DC">
      <w:r w:rsidRPr="00864FA3">
        <w:lastRenderedPageBreak/>
        <w:t xml:space="preserve">Мы сталкиваемся с системными проблемами, о которых и говорила </w:t>
      </w:r>
      <w:proofErr w:type="spellStart"/>
      <w:r w:rsidRPr="00864FA3">
        <w:t>Нюта</w:t>
      </w:r>
      <w:proofErr w:type="spellEnd"/>
      <w:r w:rsidRPr="00864FA3">
        <w:t>, и которые не решаются годами. И вот наши предложения, которые могли бы сделать жизнь ребят с тяжелой инвалидностью похожей на жизнь:</w:t>
      </w:r>
    </w:p>
    <w:p w:rsidR="00D727DC" w:rsidRPr="00864FA3" w:rsidRDefault="00D727DC" w:rsidP="00D727DC">
      <w:r w:rsidRPr="00864FA3">
        <w:t>1) Необходимо финансирование и широкое развитие государством домов сопровождаемого проживания, где такие же ребята с нарушениями могут жить в домашней обстановке при сопровождении социальных работников (при этом уже есть официальное исследование, доказывающее, что такая модель не дороже содержания интернатов);</w:t>
      </w:r>
    </w:p>
    <w:p w:rsidR="00D727DC" w:rsidRPr="00864FA3" w:rsidRDefault="00D727DC" w:rsidP="00D727DC">
      <w:r w:rsidRPr="00864FA3">
        <w:t>2) Необходимо, чтобы в регионе соблюдались нормативы штатной численности сотрудников интерната, утвержденные на федеральном уровне Приказом Министерства труда и социальной защиты РФ от 24 ноября 2014 г. N 940н «Об утверждении Правил организации деятельности организаций социального обслуживания, их структурных подразделений». В этом приказе уже закреплено существенное увеличение ухаживающего, педагогического персонала, социальных работников в ПНИ;</w:t>
      </w:r>
    </w:p>
    <w:p w:rsidR="00D727DC" w:rsidRPr="00864FA3" w:rsidRDefault="00D727DC" w:rsidP="00D727DC">
      <w:r w:rsidRPr="00864FA3">
        <w:t>3) Необходимо утверждение на региональном уровне Положения об отделениях интенсивного развивающего ухода в ПНИ. Такие отделения должны быть созданы для жизни там ребят с самыми тяжелыми нарушениями развития. В этих отделениях должна быть обеспечена среда, насыщенная оборудованием и сенсорными игрушками, такими же, как для детей с тяжелой инвалидностью в детских домах. И особенно важно закрепление за этими отделениями достаточного штата ухаживающего и педагогического персонала;</w:t>
      </w:r>
    </w:p>
    <w:p w:rsidR="00D727DC" w:rsidRPr="00864FA3" w:rsidRDefault="00D727DC" w:rsidP="00D727DC">
      <w:r w:rsidRPr="00864FA3">
        <w:t>4) Необходимо обеспечить открытость и сотрудничество интернатов с НКО и волонтерами, которые могут организовать для ребят с тяжелыми нарушениями дополнительный эмоциональный контакт, прогулки, занятия, выходы за пределы интерната в обычную городскую среду;</w:t>
      </w:r>
    </w:p>
    <w:p w:rsidR="00D727DC" w:rsidRPr="00864FA3" w:rsidRDefault="00D727DC" w:rsidP="00D727DC">
      <w:r w:rsidRPr="00864FA3">
        <w:t xml:space="preserve">5) Необходимо организовать профессиональное амбулаторное (без постоянных госпитализаций) сопровождение ребят с тяжелыми нарушениями специалистами-медиками из профильных медицинских организаций для того, чтобы обеспечить их регулярные осмотры и лечение, </w:t>
      </w:r>
      <w:proofErr w:type="spellStart"/>
      <w:r w:rsidRPr="00864FA3">
        <w:t>профилактирующие</w:t>
      </w:r>
      <w:proofErr w:type="spellEnd"/>
      <w:r w:rsidRPr="00864FA3">
        <w:t xml:space="preserve"> госпитализации в связи с усугублением физического состояния. Особенное внимание важно со стороны внешних по отношению к интернатам психиатров для назначения качественной терапии психических заболеваний и диетологов / </w:t>
      </w:r>
      <w:proofErr w:type="spellStart"/>
      <w:r w:rsidRPr="00864FA3">
        <w:t>нутрициологов</w:t>
      </w:r>
      <w:proofErr w:type="spellEnd"/>
      <w:r w:rsidRPr="00864FA3">
        <w:t xml:space="preserve"> для профилактики и лечения острого дефицита массы тела;</w:t>
      </w:r>
    </w:p>
    <w:p w:rsidR="00D727DC" w:rsidRPr="00864FA3" w:rsidRDefault="00D727DC" w:rsidP="00D727DC">
      <w:r w:rsidRPr="00864FA3">
        <w:t>6) Необходимо организовать исполнение поручений Совета по попечительству РФ в части обеспечения интернатами обязательного сопровождения (постоянный пост ухаживающего человека) своих жителей при их госпитализации в больницы.</w:t>
      </w:r>
    </w:p>
    <w:p w:rsidR="00D727DC" w:rsidRPr="00864FA3" w:rsidRDefault="00D727DC" w:rsidP="00D727DC">
      <w:r w:rsidRPr="00864FA3">
        <w:t>В социальной политике Санкт-Петербурга принимаются меры по всем этим направлениям, тем не менее, требуются ясные зафиксированные решения города, которые потребуют от любого интерната их исполнения. Пока таких решений нет – мы продолжаем отчаянно провожать ребят, которых не сумели спасти.</w:t>
      </w:r>
    </w:p>
    <w:p w:rsidR="00A70596" w:rsidRDefault="00D727DC">
      <w:bookmarkStart w:id="0" w:name="_GoBack"/>
      <w:bookmarkEnd w:id="0"/>
    </w:p>
    <w:sectPr w:rsidR="00A7059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DC"/>
    <w:rsid w:val="00D57580"/>
    <w:rsid w:val="00D727DC"/>
    <w:rsid w:val="00EA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65183-4FAE-473C-83F6-22E26B7B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Агафонов</dc:creator>
  <cp:keywords/>
  <dc:description/>
  <cp:lastModifiedBy>Илья Агафонов</cp:lastModifiedBy>
  <cp:revision>1</cp:revision>
  <dcterms:created xsi:type="dcterms:W3CDTF">2023-04-21T08:05:00Z</dcterms:created>
  <dcterms:modified xsi:type="dcterms:W3CDTF">2023-04-21T08:05:00Z</dcterms:modified>
</cp:coreProperties>
</file>